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 xmlns:w="http://schemas.openxmlformats.org/wordprocessingml/2006/main"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7834" w:h="9859"/>
          <w:pgMar w:top="273" w:left="211" w:right="163" w:bottom="182" w:header="0" w:footer="3" w:gutter="0"/>
          <w:rtlGutter w:val="0"/>
          <w:cols w:space="720"/>
          <w:noEndnote/>
          <w:docGrid w:linePitch="360"/>
        </w:sectPr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FOREIGN COUNTRY</w:t>
      </w:r>
    </w:p>
    <w:p>
      <w:pPr>
        <w:widowControl w:val="0"/>
        <w:rPr>
          <w:sz w:val="2"/>
          <w:szCs w:val="2"/>
        </w:rPr>
      </w:pPr>
      <w:r>
        <w:pict>
          <v:shape id="_x0000_s1027" type="#_x0000_t202" style="position:absolute;margin-left:5.05pt;margin-top:34.3pt;width:138.7pt;height:22.1pt;z-index:-125829376;mso-wrap-distance-left:5.pt;mso-wrap-distance-top:34.3pt;mso-wrap-distance-right:98.65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lifelong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margin-left:0.95pt;margin-top:63.9pt;width:240.5pt;height:86.3pt;z-index:-125829375;mso-wrap-distance-left:5.pt;mso-wrap-distance-top:7.5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22"/>
                    <w:ind w:left="0" w:right="480" w:firstLine="0"/>
                  </w:pPr>
                  <w:r>
                    <w:rPr xmlns:w="http://schemas.openxmlformats.org/wordprocessingml/2006/main">
                      <w:rStyle w:val="CharStyle12"/>
                    </w:rPr>
                    <w:t xml:space="preserve">Justizirtum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They called it the "angel with the ice eyes":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Fifteen years ago, Amanda Knox was arrested in Italy for a murder she had not committed.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For four years, she was imprisoned innocently, a time that continues to haunt her today.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Just like the hatred of many people.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</w:t>
                  </w:r>
                  <w:r>
                    <w:rPr xmlns:w="http://schemas.openxmlformats.org/wordprocessingml/2006/main">
                      <w:rStyle w:val="CharStyle13"/>
                    </w:rPr>
                    <w:t xml:space="preserve">By Alexandra Rojkov</w:t>
                  </w:r>
                </w:p>
                <w:p>
                  <w:pPr xmlns:w="http://schemas.openxmlformats.org/wordprocessingml/2006/main">
                    <w:pStyle w:val="Style14"/>
                    <w:tabs>
                      <w:tab w:leader="none" w:pos="244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5" w:lineRule="atLeas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Amanda Knox says she feels like </w:t>
                  </w:r>
                  <w:r>
                    <w:rPr xmlns:w="http://schemas.openxmlformats.org/wordprocessingml/2006/main">
                      <w:lang val="en-EN"/>
                      <w:vertAlign w:val="superscript"/>
                      <w:w w:val="100"/>
                      <w:color w:val="000000"/>
                      <w:position w:val="0"/>
                    </w:rPr>
                    <w:t xml:space="preserve">1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the reporters wrote that.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The 34-year-old would have a look-alike.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 j is "the angel with the ice eyes".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And she's a woman </w:t>
                  </w:r>
                  <w:r>
                    <w:rPr xmlns:w="http://schemas.openxmlformats.org/wordprocessingml/2006/main">
                      <w:rStyle w:val="CharStyle16"/>
                    </w:rPr>
                    <w:t xml:space="preserve">who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plays like herself.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Don't speak like cs.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</w:t>
                  </w:r>
                  <w:r>
                    <w:rPr xmlns:w="http://schemas.openxmlformats.org/wordprocessingml/2006/main">
                      <w:rStyle w:val="CharStyle16"/>
                    </w:rPr>
                    <w:t xml:space="preserve">sic.</w:t>
                  </w:r>
                  <w:r>
                    <w:rPr xmlns:w="http://schemas.openxmlformats.org/wordprocessingml/2006/main">
                      <w:rStyle w:val="CharStyle16"/>
                    </w:rPr>
                    <w:t xml:space="preserve"> Here are the same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sky blue </w:t>
                  </w:r>
                  <w:r>
                    <w:rPr xmlns:w="http://schemas.openxmlformats.org/wordprocessingml/2006/main">
                      <w:rStyle w:val="CharStyle17"/>
                    </w:rPr>
                    <w:t xml:space="preserve">eyes The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case </w:t>
                  </w:r>
                  <w:r>
                    <w:rPr xmlns:w="http://schemas.openxmlformats.org/wordprocessingml/2006/main">
                      <w:rStyle w:val="CharStyle17"/>
                    </w:rPr>
                    <w:t xml:space="preserve">of Amanda </w:t>
                  </w:r>
                  <w:r>
                    <w:rPr xmlns:w="http://schemas.openxmlformats.org/wordprocessingml/2006/main">
                      <w:rStyle w:val="CharStyle18"/>
                    </w:rPr>
                    <w:t xml:space="preserve">Kik ' </w:t>
                  </w:r>
                  <w:r>
                    <w:rPr xmlns:w="http://schemas.openxmlformats.org/wordprocessingml/2006/main">
                      <w:rStyle w:val="CharStyle19"/>
                    </w:rPr>
                    <w:t xml:space="preserve">has </w:t>
                  </w:r>
                  <w:r>
                    <w:rPr xmlns:w="http://schemas.openxmlformats.org/wordprocessingml/2006/main">
                      <w:rStyle w:val="CharStyle19"/>
                    </w:rPr>
                    <w:t xml:space="preserve">$H\the same childlike LAchvIn.</w:t>
                    <w:tab xmlns:w="http://schemas.openxmlformats.org/wordprocessingml/2006/main"/>
                  </w:r>
                  <w:r>
                    <w:rPr xmlns:w="http://schemas.openxmlformats.org/wordprocessingml/2006/main">
                      <w:rStyle w:val="CharStyle19"/>
                    </w:rPr>
                    <w:t xml:space="preserve">Paradox.</w:t>
                  </w:r>
                  <w:r>
                    <w:rPr xmlns:w="http://schemas.openxmlformats.org/wordprocessingml/2006/main">
                      <w:rStyle w:val="CharStyle20"/>
                    </w:rPr>
                    <w:t xml:space="preserve"> </w:t>
                  </w:r>
                  <w:r>
                    <w:rPr xmlns:w="http://schemas.openxmlformats.org/wordprocessingml/2006/main">
                      <w:rStyle w:val="CharStyle17"/>
                    </w:rPr>
                    <w:t xml:space="preserve">Though </w:t>
                  </w:r>
                  <w:r>
                    <w:rPr xmlns:w="http://schemas.openxmlformats.org/wordprocessingml/2006/main">
                      <w:rStyle w:val="CharStyle20"/>
                    </w:rPr>
                    <w:t xml:space="preserve">Ins!</w:t>
                  </w:r>
                  <w:r>
                    <w:rPr xmlns:w="http://schemas.openxmlformats.org/wordprocessingml/2006/main">
                      <w:rStyle w:val="CharStyle20"/>
                    </w:rPr>
                    <w:t xml:space="preserve"> each of their N;ntu n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1pt;margin-top:307.7pt;width:243.35pt;height:150.25pt;z-index:-125829374;mso-wrap-distance-left:5.pt;mso-wrap-distance-right:5.pt;mso-position-horizontal-relative:margin" wrapcoords="0 0 21600 0 21600 21600 0 21600 0 0">
            <v:imagedata r:id="rId6" r:href="rId7"/>
            <w10:wrap type="square" side="right" anchorx="margin"/>
          </v:shape>
        </w:pic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of the Boüleväfömeääää,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spread.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From photos that are shown again and again, even though they are almost 15 years old, the woman is surrounded by police: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| Sic is suspected of murder.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She is supposed to be in.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November 2007 killed her roommate ', along with two men.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In the pictures, the woman has a sharp and cold look.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In the media they call the "angel with the ice eyes".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8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Journalists from all over the world rush into the case.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They camp outside the courtroom and lay siege to the prison where the woman is sitting: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Everyone wants to see a look at them erha-1.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Will see this elf that is so beautiful!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And yet, believe the prosecution, capable of something horrible.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Reporters report that the murder was a satanic ritual.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They call the woman "Luciferina," the devil.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[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8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When Knox looks in the mirror, she knows she's that woman.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It is her Ge</w:t>
      </w:r>
      <w:r>
        <w:rPr xmlns:w="http://schemas.openxmlformats.org/wordprocessingml/2006/main">
          <w:rStyle w:val="CharStyle23"/>
        </w:rPr>
        <w:t xml:space="preserve">-1 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face that was photographed.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Your life, about I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br xmlns:w="http://schemas.openxmlformats.org/wordprocessingml/2006/main" w:type="column"/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layer.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For years, M was the world's best-known murder suspect - yet most people don't know how their trial ended.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And even though Knox's picture has been printed thousands of times, it's like meeting her the first time you see her.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0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On a Monday in January, Knox is sitting at her dining table in front of a laptop that opens.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She doesn't wear makeup and has put her hair loose: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She has more important things to do right now.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than getting ready.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Her daughter recently turned six months old, and Knox is not sleeping very well.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Still, she decided to talk about Zoom with students in Ohio about her case.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"I'm not good at saying no," says Knox.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0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Shortly before it starts, she presses the baby on her husband Christopher Robinson's arm.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Knox will speak for two hours, sometimes loudly and accusingly, sometimes quietly and trembling with tension, often in tears.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It is the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br xmlns:w="http://schemas.openxmlformats.org/wordprocessingml/2006/main" w:type="column"/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The second time in three days, that their events are told, and each time it takes them so with it that one would ask to stop.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But she continues to speak, even if it seems as if she is breaking the I nerz for herself.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24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"What do you do when half the world thinks you're a monster?", her husband Chris-topher Robinson will ask later.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"Then you have to prove all the time that you are not."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24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In 2007, then 20-year-old Amanda Knox was spending a year abroad in Perugia, Italy, when she came home and found blood in her apartment.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The room of her roommate, the British student Mere-dith Khrcher, was locked.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The police discovered a crime scene behind the door: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Someone had stabbed Kercher 47 times before she suffocated from her own blood.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420"/>
        <w:ind w:left="0" w:right="0" w:firstLine="24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Shortly afterwards, the Italian Beam-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I Sollecito had no previous convictions.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The prosecutor therefore claimed that Knox had committed the crime out of sheer lust and seduced the men into helping her.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Sometimes he speculated about a sexual orgy, sometimes about a satanic ceremony.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The myth of the"Luciferina"was born.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4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When Amanda Knox enters a room today or dials into a lecture, the"Luciferina"is always there.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"I know that everywhere I go, there is someone who thinks I'm guilty," says Knox.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Someone who thinks she's a cruel nymphomaniac, because it's been in the papers for years.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Knox therefore fears public appearances.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Nevertheless, she almost always agrees to interview requests.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Every conversation, every encounter is a chance to convince other people of their innocence.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Every day in public is a day in court for Amanda Knox.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4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A ringing announces that a student has entered the virtual room.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Ten minutes after the start of the </w:t>
      </w:r>
      <w:r>
        <w:rPr xmlns:w="http://schemas.openxmlformats.org/wordprocessingml/2006/main">
          <w:rStyle w:val="CharStyle24"/>
        </w:rPr>
        <w:t xml:space="preserve">lecture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it </w:t>
      </w:r>
      <w:r>
        <w:rPr xmlns:w="http://schemas.openxmlformats.org/wordprocessingml/2006/main">
          <w:rStyle w:val="CharStyle25"/>
        </w:rPr>
        <w:t xml:space="preserve">still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rings</w:t>
      </w:r>
      <w:r>
        <w:rPr xmlns:w="http://schemas.openxmlformats.org/wordprocessingml/2006/main">
          <w:rStyle w:val="CharStyle25"/>
        </w:rPr>
        <w:t xml:space="preserve"> every few </w:t>
      </w:r>
      <w:r>
        <w:rPr xmlns:w="http://schemas.openxmlformats.org/wordprocessingml/2006/main">
          <w:rStyle w:val="CharStyle26"/>
          <w:b w:val="0"/>
          <w:bCs w:val="0"/>
        </w:rPr>
        <w:t xml:space="preserve">seconds'.'Aal.dpjxi</w:t>
      </w:r>
      <w:r>
        <w:rPr xmlns:w="http://schemas.openxmlformats.org/wordprocessingml/2006/main">
          <w:rStyle w:val="CharStyle25"/>
        </w:rPr>
        <w:t xml:space="preserve"> </w:t>
      </w:r>
      <w:r>
        <w:rPr xmlns:w="http://schemas.openxmlformats.org/wordprocessingml/2006/main">
          <w:rStyle w:val="CharStyle25"/>
        </w:rPr>
        <w:t xml:space="preserve">| 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Young men and women appear at desks and on sofas: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Law students in the middle of the pandemic.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When asked who has heard of Knox, almost everyone holds their hands - and their case is more than a decade behind.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4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"How old are you?" Knox asks in her camera.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"20?"The students nod.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24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It is the age at which many people fall in love for the first time and travel the world, take the first job or write their bachelor thesis.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For Knox, it was the age at which she entered a prison for the first time.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She should not leave cs for four years.</w:t>
      </w:r>
    </w:p>
    <w:p>
      <w:pPr xmlns:w="http://schemas.openxmlformats.org/wordprocessingml/2006/main"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0"/>
      </w:pP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On November 5, 2007, four days after the murder of Kercher, Knox's then friend Raffaele Sollecito was summoned by the Perugia police as a witness.</w:t>
      </w:r>
      <w:r>
        <w:rPr xmlns:w="http://schemas.openxmlformats.org/wordprocessingml/2006/main">
          <w:lang val="en-EN"/>
          <w:w w:val="100"/>
          <w:color w:val="000000"/>
          <w:position w:val="0"/>
        </w:rPr>
        <w:t xml:space="preserve"> Knox accompanied him, and the officers decided to</w:t>
      </w:r>
    </w:p>
    <w:sectPr>
      <w:type w:val="continuous"/>
      <w:pgSz w:w="7834" w:h="9859"/>
      <w:pgMar w:top="258" w:left="211" w:right="163" w:bottom="167" w:header="0" w:footer="3" w:gutter="0"/>
      <w:rtlGutter w:val="0"/>
      <w:cols w:num="3" w:space="720" w:equalWidth="0">
        <w:col w:w="2394" w:space="102"/>
        <w:col w:w="2288" w:space="102"/>
        <w:col w:w="2573"/>
      </w:cols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.95pt;margin-top:486.pt;width:68.65pt;height:3.8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 xmlns:w="http://schemas.openxmlformats.org/wordprocessingml/2006/main"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 xmlns:w="http://schemas.openxmlformats.org/wordprocessingml/2006/main">
                    <w:rStyle w:val="CharStyle7"/>
                  </w:rPr>
                  <w:t xml:space="preserve">84 THE MIRROR NO 7/12 2 202?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de-DE" w:bidi="de-DE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de-DE" w:bidi="de-DE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de-DE" w:bidi="de-DE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8"/>
      <w:szCs w:val="8"/>
      <w:rFonts w:ascii="Georgia" w:eastAsia="Georgia" w:hAnsi="Georgia" w:cs="Georgia"/>
      <w:spacing w:val="10"/>
    </w:rPr>
  </w:style>
  <w:style w:type="character" w:customStyle="1" w:styleId="CharStyle6">
    <w:name w:val="Header or footer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character" w:customStyle="1" w:styleId="CharStyle7">
    <w:name w:val="Header or footer"/>
    <w:basedOn w:val="CharStyle6"/>
    <w:rPr>
      <w:lang w:val="en-US" w:eastAsia="de-DE" w:bidi="de-DE"/>
      <w:w w:val="100"/>
      <w:spacing w:val="0"/>
      <w:color w:val="000000"/>
      <w:position w:val="0"/>
    </w:rPr>
  </w:style>
  <w:style w:type="character" w:customStyle="1" w:styleId="CharStyle9">
    <w:name w:val="Body text (4) Exact"/>
    <w:basedOn w:val="DefaultParagraphFont"/>
    <w:link w:val="Style8"/>
    <w:rPr>
      <w:b/>
      <w:bCs/>
      <w:i w:val="0"/>
      <w:iCs w:val="0"/>
      <w:u w:val="none"/>
      <w:strike w:val="0"/>
      <w:smallCaps w:val="0"/>
      <w:sz w:val="34"/>
      <w:szCs w:val="34"/>
      <w:rFonts w:ascii="Georgia" w:eastAsia="Georgia" w:hAnsi="Georgia" w:cs="Georgia"/>
      <w:spacing w:val="0"/>
    </w:rPr>
  </w:style>
  <w:style w:type="character" w:customStyle="1" w:styleId="CharStyle11">
    <w:name w:val="Body text (5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Verdana" w:eastAsia="Verdana" w:hAnsi="Verdana" w:cs="Verdana"/>
    </w:rPr>
  </w:style>
  <w:style w:type="character" w:customStyle="1" w:styleId="CharStyle12">
    <w:name w:val="Body text (5) + Georgia,5 pt,Small Caps Exact"/>
    <w:basedOn w:val="CharStyle11"/>
    <w:rPr>
      <w:lang w:val="en-US" w:eastAsia="de-DE" w:bidi="de-DE"/>
      <w:smallCaps/>
      <w:sz w:val="10"/>
      <w:szCs w:val="1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3">
    <w:name w:val="Body text (5) + Italic Exact"/>
    <w:basedOn w:val="CharStyle11"/>
    <w:rPr>
      <w:lang w:val="en-US" w:eastAsia="de-DE" w:bidi="de-DE"/>
      <w:i/>
      <w:iCs/>
      <w:w w:val="100"/>
      <w:spacing w:val="0"/>
      <w:color w:val="000000"/>
      <w:position w:val="0"/>
    </w:rPr>
  </w:style>
  <w:style w:type="character" w:customStyle="1" w:styleId="CharStyle15">
    <w:name w:val="Body text (6)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1"/>
      <w:szCs w:val="11"/>
      <w:rFonts w:ascii="Georgia" w:eastAsia="Georgia" w:hAnsi="Georgia" w:cs="Georgia"/>
    </w:rPr>
  </w:style>
  <w:style w:type="character" w:customStyle="1" w:styleId="CharStyle16">
    <w:name w:val="Body text (6) + 5 pt,Italic Exact"/>
    <w:basedOn w:val="CharStyle15"/>
    <w:rPr>
      <w:lang w:val="en-US" w:eastAsia="de-DE" w:bidi="de-DE"/>
      <w:b/>
      <w:bCs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17">
    <w:name w:val="Body text (6) + 5 pt Exact"/>
    <w:basedOn w:val="CharStyle15"/>
    <w:rPr>
      <w:lang w:val="en-US" w:eastAsia="de-DE" w:bidi="de-DE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18">
    <w:name w:val="Body text (6) + 5 pt,Small Caps Exact"/>
    <w:basedOn w:val="CharStyle15"/>
    <w:rPr>
      <w:lang w:val="en-US" w:eastAsia="de-DE" w:bidi="de-DE"/>
      <w:b/>
      <w:bCs/>
      <w:smallCaps/>
      <w:sz w:val="10"/>
      <w:szCs w:val="10"/>
      <w:w w:val="100"/>
      <w:spacing w:val="0"/>
      <w:color w:val="000000"/>
      <w:position w:val="0"/>
    </w:rPr>
  </w:style>
  <w:style w:type="character" w:customStyle="1" w:styleId="CharStyle19">
    <w:name w:val="Body text (6) + 4.5 pt,Italic Exact"/>
    <w:basedOn w:val="CharStyle15"/>
    <w:rPr>
      <w:lang w:val="en-US" w:eastAsia="de-DE" w:bidi="de-DE"/>
      <w:b/>
      <w:bCs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20">
    <w:name w:val="Body text (6) + 4 pt,Spacing 0 pt Exact"/>
    <w:basedOn w:val="CharStyle15"/>
    <w:rPr>
      <w:lang w:val="en-US" w:eastAsia="de-DE" w:bidi="de-DE"/>
      <w:b/>
      <w:bCs/>
      <w:sz w:val="8"/>
      <w:szCs w:val="8"/>
      <w:w w:val="100"/>
      <w:spacing w:val="10"/>
      <w:color w:val="000000"/>
      <w:position w:val="0"/>
    </w:rPr>
  </w:style>
  <w:style w:type="character" w:customStyle="1" w:styleId="CharStyle22">
    <w:name w:val="Body text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1"/>
      <w:szCs w:val="11"/>
      <w:rFonts w:ascii="Georgia" w:eastAsia="Georgia" w:hAnsi="Georgia" w:cs="Georgia"/>
    </w:rPr>
  </w:style>
  <w:style w:type="character" w:customStyle="1" w:styleId="CharStyle23">
    <w:name w:val="Body text (2) + Verdana,Spacing 1 pt"/>
    <w:basedOn w:val="CharStyle22"/>
    <w:rPr>
      <w:lang w:val="en-US" w:eastAsia="de-DE" w:bidi="de-DE"/>
      <w:b/>
      <w:bCs/>
      <w:sz w:val="11"/>
      <w:szCs w:val="11"/>
      <w:rFonts w:ascii="Verdana" w:eastAsia="Verdana" w:hAnsi="Verdana" w:cs="Verdana"/>
      <w:w w:val="100"/>
      <w:spacing w:val="20"/>
      <w:color w:val="000000"/>
      <w:position w:val="0"/>
    </w:rPr>
  </w:style>
  <w:style w:type="character" w:customStyle="1" w:styleId="CharStyle24">
    <w:name w:val="Body text (2) + Bold,Italic"/>
    <w:basedOn w:val="CharStyle22"/>
    <w:rPr>
      <w:lang w:val="en-US" w:eastAsia="de-DE" w:bidi="de-DE"/>
      <w:b/>
      <w:bCs/>
      <w:i/>
      <w:iCs/>
      <w:w w:val="100"/>
      <w:spacing w:val="0"/>
      <w:color w:val="000000"/>
      <w:position w:val="0"/>
    </w:rPr>
  </w:style>
  <w:style w:type="character" w:customStyle="1" w:styleId="CharStyle25">
    <w:name w:val="Body text (2) + 5 pt"/>
    <w:basedOn w:val="CharStyle22"/>
    <w:rPr>
      <w:lang w:val="en-US" w:eastAsia="de-DE" w:bidi="de-DE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26">
    <w:name w:val="Body text (2) + 4.5 pt,Italic"/>
    <w:basedOn w:val="CharStyle22"/>
    <w:rPr>
      <w:lang w:val="en-US" w:eastAsia="de-DE" w:bidi="de-DE"/>
      <w:i/>
      <w:iCs/>
      <w:sz w:val="9"/>
      <w:szCs w:val="9"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Georgia" w:eastAsia="Georgia" w:hAnsi="Georgia" w:cs="Georgia"/>
      <w:spacing w:val="10"/>
    </w:rPr>
  </w:style>
  <w:style w:type="paragraph" w:customStyle="1" w:styleId="Style5">
    <w:name w:val="Header or footer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paragraph" w:customStyle="1" w:styleId="Style8">
    <w:name w:val="Body text (4)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Georgia" w:eastAsia="Georgia" w:hAnsi="Georgia" w:cs="Georgia"/>
      <w:spacing w:val="0"/>
    </w:rPr>
  </w:style>
  <w:style w:type="paragraph" w:customStyle="1" w:styleId="Style10">
    <w:name w:val="Body text (5)"/>
    <w:basedOn w:val="Normal"/>
    <w:link w:val="CharStyle11"/>
    <w:pPr>
      <w:widowControl w:val="0"/>
      <w:shd w:val="clear" w:color="auto" w:fill="FFFFFF"/>
      <w:spacing w:after="180" w:line="16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Verdana" w:eastAsia="Verdana" w:hAnsi="Verdana" w:cs="Verdana"/>
    </w:rPr>
  </w:style>
  <w:style w:type="paragraph" w:customStyle="1" w:styleId="Style14">
    <w:name w:val="Body text (6)"/>
    <w:basedOn w:val="Normal"/>
    <w:link w:val="CharStyle15"/>
    <w:pPr>
      <w:widowControl w:val="0"/>
      <w:shd w:val="clear" w:color="auto" w:fill="FFFFFF"/>
      <w:spacing w:before="180" w:line="115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Georgia" w:eastAsia="Georgia" w:hAnsi="Georgia" w:cs="Georgia"/>
    </w:rPr>
  </w:style>
  <w:style w:type="paragraph" w:customStyle="1" w:styleId="Style21">
    <w:name w:val="Body text (2)"/>
    <w:basedOn w:val="Normal"/>
    <w:link w:val="CharStyle22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Georgia" w:eastAsia="Georgia" w:hAnsi="Georgia" w:cs="Georg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11631.jpg</dc:title>
  <dc:subject/>
  <dc:creator>Peter</dc:creator>
  <cp:keywords/>
</cp:coreProperties>
</file>